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66A" w:rsidRPr="00A83C7D" w:rsidRDefault="0096366A" w:rsidP="009636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C7D">
        <w:rPr>
          <w:rFonts w:ascii="Times New Roman" w:hAnsi="Times New Roman" w:cs="Times New Roman"/>
          <w:b/>
          <w:sz w:val="24"/>
          <w:szCs w:val="24"/>
        </w:rPr>
        <w:t xml:space="preserve">Отчет об анализе деятельности </w:t>
      </w:r>
      <w:r w:rsidR="00A83C7D" w:rsidRPr="00A83C7D">
        <w:rPr>
          <w:rStyle w:val="FontStyle15"/>
          <w:b/>
          <w:sz w:val="24"/>
          <w:szCs w:val="24"/>
        </w:rPr>
        <w:t>членов Ассоциации на основании информации, представляемой ими в форме отчетов</w:t>
      </w:r>
      <w:r w:rsidR="00FE43A7">
        <w:rPr>
          <w:rStyle w:val="FontStyle15"/>
          <w:b/>
          <w:sz w:val="24"/>
          <w:szCs w:val="24"/>
        </w:rPr>
        <w:t xml:space="preserve"> за 2017г</w:t>
      </w:r>
      <w:r w:rsidR="00A83C7D" w:rsidRPr="00A83C7D">
        <w:rPr>
          <w:rStyle w:val="FontStyle15"/>
          <w:b/>
          <w:sz w:val="24"/>
          <w:szCs w:val="24"/>
        </w:rPr>
        <w:t>.</w:t>
      </w:r>
    </w:p>
    <w:p w:rsidR="008E10AF" w:rsidRPr="004325DD" w:rsidRDefault="00A83C7D" w:rsidP="00A83C7D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5DD">
        <w:rPr>
          <w:rFonts w:ascii="Times New Roman" w:hAnsi="Times New Roman" w:cs="Times New Roman"/>
          <w:color w:val="000000"/>
          <w:sz w:val="24"/>
          <w:szCs w:val="24"/>
        </w:rPr>
        <w:t>В соответствии с требованием части 4 статьи 55.8 Градостроительного кодекса, Положения «О проведении Ассоциацией «</w:t>
      </w:r>
      <w:proofErr w:type="spellStart"/>
      <w:r w:rsidRPr="004325DD">
        <w:rPr>
          <w:rFonts w:ascii="Times New Roman" w:hAnsi="Times New Roman" w:cs="Times New Roman"/>
          <w:color w:val="000000"/>
          <w:sz w:val="24"/>
          <w:szCs w:val="24"/>
        </w:rPr>
        <w:t>Саморегулируемая</w:t>
      </w:r>
      <w:proofErr w:type="spellEnd"/>
      <w:r w:rsidRPr="004325DD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организация «ВГАСУ – Межрегиональное объединение организаций в системе строительства» анализа деятельности своих членов на основании информации, представляемой ими в форме отчетов», проведен </w:t>
      </w:r>
      <w:r w:rsidR="00FE43A7">
        <w:rPr>
          <w:rFonts w:ascii="Times New Roman" w:hAnsi="Times New Roman" w:cs="Times New Roman"/>
          <w:color w:val="000000"/>
          <w:sz w:val="24"/>
          <w:szCs w:val="24"/>
        </w:rPr>
        <w:t>анализ деятельности</w:t>
      </w:r>
      <w:r w:rsidR="008E10AF" w:rsidRPr="004325DD">
        <w:rPr>
          <w:rFonts w:ascii="Times New Roman" w:hAnsi="Times New Roman" w:cs="Times New Roman"/>
          <w:color w:val="000000"/>
          <w:sz w:val="24"/>
          <w:szCs w:val="24"/>
        </w:rPr>
        <w:t xml:space="preserve"> членов Ассоциации</w:t>
      </w:r>
      <w:r w:rsidR="00FE43A7">
        <w:rPr>
          <w:rFonts w:ascii="Times New Roman" w:hAnsi="Times New Roman" w:cs="Times New Roman"/>
          <w:color w:val="000000"/>
          <w:sz w:val="24"/>
          <w:szCs w:val="24"/>
        </w:rPr>
        <w:t xml:space="preserve"> за 2017г.</w:t>
      </w:r>
    </w:p>
    <w:p w:rsidR="004325DD" w:rsidRDefault="004325DD" w:rsidP="004325DD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325DD"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Установлено, что основным регионом деятельности по строительству является Воронежская область, а также ряд других областей, таких как Белгородская, Курская, Мурманская, Липецкая, Тамбовская, Московская, Рязанская, Краснодарский край, Пермский край, </w:t>
      </w:r>
      <w:proofErr w:type="gramEnd"/>
    </w:p>
    <w:p w:rsidR="004325DD" w:rsidRDefault="004325DD" w:rsidP="004325DD">
      <w:pPr>
        <w:jc w:val="both"/>
      </w:pPr>
      <w:r w:rsidRPr="004325DD">
        <w:rPr>
          <w:rFonts w:ascii="Times New Roman" w:hAnsi="Times New Roman" w:cs="Times New Roman"/>
          <w:color w:val="000000"/>
          <w:sz w:val="24"/>
          <w:szCs w:val="24"/>
        </w:rPr>
        <w:t>Основными видами регулярной деятельности членов Ассоциации являются:</w:t>
      </w:r>
      <w:r w:rsidRPr="004325DD">
        <w:t xml:space="preserve"> </w:t>
      </w:r>
    </w:p>
    <w:p w:rsidR="004325DD" w:rsidRPr="004325DD" w:rsidRDefault="004325DD" w:rsidP="004325DD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5DD">
        <w:rPr>
          <w:rFonts w:ascii="Times New Roman" w:hAnsi="Times New Roman" w:cs="Times New Roman"/>
          <w:color w:val="000000"/>
          <w:sz w:val="24"/>
          <w:szCs w:val="24"/>
        </w:rPr>
        <w:t>1) Осуществление функций застройщика, самостоятельно осуществляющего строительство, реконструкцию, капитальный ремонт объектов капитального строительства</w:t>
      </w:r>
    </w:p>
    <w:p w:rsidR="004325DD" w:rsidRPr="004325DD" w:rsidRDefault="004325DD" w:rsidP="004325DD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5DD">
        <w:rPr>
          <w:rFonts w:ascii="Times New Roman" w:hAnsi="Times New Roman" w:cs="Times New Roman"/>
          <w:color w:val="000000"/>
          <w:sz w:val="24"/>
          <w:szCs w:val="24"/>
        </w:rPr>
        <w:t>2) Осуществление функций генерального подрядчика</w:t>
      </w:r>
    </w:p>
    <w:p w:rsidR="004325DD" w:rsidRPr="004325DD" w:rsidRDefault="004325DD" w:rsidP="004325DD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5DD">
        <w:rPr>
          <w:rFonts w:ascii="Times New Roman" w:hAnsi="Times New Roman" w:cs="Times New Roman"/>
          <w:color w:val="000000"/>
          <w:sz w:val="24"/>
          <w:szCs w:val="24"/>
        </w:rPr>
        <w:t>3) Осуществление строительства, реконструкции, капитального ремонта по договорам, заключаемым в результате конкурентных процедур, установленных законодательством РФ</w:t>
      </w:r>
    </w:p>
    <w:p w:rsidR="004325DD" w:rsidRPr="004325DD" w:rsidRDefault="004325DD" w:rsidP="004325DD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5DD">
        <w:rPr>
          <w:rFonts w:ascii="Times New Roman" w:hAnsi="Times New Roman" w:cs="Times New Roman"/>
          <w:color w:val="000000"/>
          <w:sz w:val="24"/>
          <w:szCs w:val="24"/>
        </w:rPr>
        <w:t>4) Подрядная организация по отдельным видам работ по договорам строительного подряда, заключаемым напрямую с застройщиком (техническим заказчиком или иным лицом, указанным в ст. 55.4 Градостроительного кодекса РФ)</w:t>
      </w:r>
    </w:p>
    <w:p w:rsidR="004325DD" w:rsidRDefault="004325DD" w:rsidP="004325DD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5DD">
        <w:rPr>
          <w:rFonts w:ascii="Times New Roman" w:hAnsi="Times New Roman" w:cs="Times New Roman"/>
          <w:color w:val="000000"/>
          <w:sz w:val="24"/>
          <w:szCs w:val="24"/>
        </w:rPr>
        <w:t>5) Подрядная организация по отдельным видам работ по договорам строительного подряда, заключаемым с генеральным подрядчиком</w:t>
      </w:r>
    </w:p>
    <w:p w:rsidR="0066708E" w:rsidRDefault="0066708E" w:rsidP="004325DD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Члены Ассоциации участвуют в реализации следующих</w:t>
      </w:r>
      <w:r w:rsidRPr="0066708E">
        <w:rPr>
          <w:rFonts w:ascii="Times New Roman" w:hAnsi="Times New Roman" w:cs="Times New Roman"/>
          <w:color w:val="000000"/>
          <w:sz w:val="24"/>
          <w:szCs w:val="24"/>
        </w:rPr>
        <w:t xml:space="preserve"> видов строительных проектов:</w:t>
      </w:r>
    </w:p>
    <w:p w:rsidR="0066708E" w:rsidRDefault="0066708E" w:rsidP="0066708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708E">
        <w:rPr>
          <w:rFonts w:ascii="Times New Roman" w:hAnsi="Times New Roman" w:cs="Times New Roman"/>
          <w:color w:val="000000"/>
          <w:sz w:val="24"/>
          <w:szCs w:val="24"/>
        </w:rPr>
        <w:t>1) Строительство жилых и нежилых зданий и сооружений</w:t>
      </w:r>
    </w:p>
    <w:p w:rsidR="0066708E" w:rsidRDefault="0066708E" w:rsidP="0066708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66708E">
        <w:rPr>
          <w:rFonts w:ascii="Times New Roman" w:hAnsi="Times New Roman" w:cs="Times New Roman"/>
          <w:color w:val="000000"/>
          <w:sz w:val="24"/>
          <w:szCs w:val="24"/>
        </w:rPr>
        <w:t>Строительство гражданских и промышленных объектов (гипермаркеты, спортивные сооружения, заводы)</w:t>
      </w:r>
    </w:p>
    <w:p w:rsidR="0066708E" w:rsidRPr="0066708E" w:rsidRDefault="0066708E" w:rsidP="0066708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66708E">
        <w:rPr>
          <w:rFonts w:ascii="Times New Roman" w:hAnsi="Times New Roman" w:cs="Times New Roman"/>
          <w:color w:val="000000"/>
          <w:sz w:val="24"/>
          <w:szCs w:val="24"/>
        </w:rPr>
        <w:t>) Строительство объектов коммунального хозяйства</w:t>
      </w:r>
    </w:p>
    <w:p w:rsidR="0066708E" w:rsidRPr="0066708E" w:rsidRDefault="0066708E" w:rsidP="0066708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6708E">
        <w:rPr>
          <w:rFonts w:ascii="Times New Roman" w:hAnsi="Times New Roman" w:cs="Times New Roman"/>
          <w:color w:val="000000"/>
          <w:sz w:val="24"/>
          <w:szCs w:val="24"/>
        </w:rPr>
        <w:t>) Строительство социальных объектов</w:t>
      </w:r>
    </w:p>
    <w:p w:rsidR="0066708E" w:rsidRPr="0066708E" w:rsidRDefault="0066708E" w:rsidP="0066708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66708E">
        <w:rPr>
          <w:rFonts w:ascii="Times New Roman" w:hAnsi="Times New Roman" w:cs="Times New Roman"/>
          <w:color w:val="000000"/>
          <w:sz w:val="24"/>
          <w:szCs w:val="24"/>
        </w:rPr>
        <w:t>) Строительство коммерческой недвижимости</w:t>
      </w:r>
    </w:p>
    <w:p w:rsidR="0066708E" w:rsidRPr="0066708E" w:rsidRDefault="0066708E" w:rsidP="0066708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66708E">
        <w:rPr>
          <w:rFonts w:ascii="Times New Roman" w:hAnsi="Times New Roman" w:cs="Times New Roman"/>
          <w:color w:val="000000"/>
          <w:sz w:val="24"/>
          <w:szCs w:val="24"/>
        </w:rPr>
        <w:t>) Строительство промышленных объектов</w:t>
      </w:r>
    </w:p>
    <w:p w:rsidR="0066708E" w:rsidRPr="0066708E" w:rsidRDefault="0066708E" w:rsidP="0066708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66708E">
        <w:rPr>
          <w:rFonts w:ascii="Times New Roman" w:hAnsi="Times New Roman" w:cs="Times New Roman"/>
          <w:color w:val="000000"/>
          <w:sz w:val="24"/>
          <w:szCs w:val="24"/>
        </w:rPr>
        <w:t>) Строительство линейных объектов, в т.ч. дорог</w:t>
      </w:r>
    </w:p>
    <w:p w:rsidR="0066708E" w:rsidRDefault="0066708E" w:rsidP="0066708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8</w:t>
      </w:r>
      <w:r w:rsidRPr="0066708E">
        <w:rPr>
          <w:rFonts w:ascii="Times New Roman" w:hAnsi="Times New Roman" w:cs="Times New Roman"/>
          <w:color w:val="000000"/>
          <w:sz w:val="24"/>
          <w:szCs w:val="24"/>
        </w:rPr>
        <w:t>) Строительство жилья</w:t>
      </w:r>
    </w:p>
    <w:p w:rsidR="008E10AF" w:rsidRDefault="008E10AF" w:rsidP="004325D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D7D85">
        <w:rPr>
          <w:rFonts w:ascii="Times New Roman" w:hAnsi="Times New Roman" w:cs="Times New Roman"/>
          <w:sz w:val="24"/>
          <w:szCs w:val="24"/>
        </w:rPr>
        <w:t xml:space="preserve">Из общего количества членов Ассоциации  270 организаций имеют право  </w:t>
      </w:r>
      <w:r w:rsidRPr="001D7D85">
        <w:rPr>
          <w:rFonts w:ascii="Times New Roman" w:hAnsi="Times New Roman" w:cs="Times New Roman"/>
          <w:color w:val="000000"/>
          <w:sz w:val="24"/>
          <w:szCs w:val="24"/>
        </w:rPr>
        <w:t>осуществлять строительство, реконструкцию, капитальный ремонт объектов капитального строительства по договору строительного подряда, заключаемым с использованием конкурентных способов заключения договоров.</w:t>
      </w:r>
      <w:proofErr w:type="gramEnd"/>
      <w:r w:rsidRPr="001D7D85">
        <w:rPr>
          <w:rFonts w:ascii="Times New Roman" w:hAnsi="Times New Roman" w:cs="Times New Roman"/>
          <w:color w:val="000000"/>
          <w:sz w:val="24"/>
          <w:szCs w:val="24"/>
        </w:rPr>
        <w:t xml:space="preserve"> В свою очередь, 186 членов Ассоциации  осуществляют строительство, реконструкцию, капитальный ремонт объектов капитального строительства по муниципальным и государственным контрактам. 4 организации </w:t>
      </w:r>
      <w:r>
        <w:rPr>
          <w:rFonts w:ascii="Times New Roman" w:hAnsi="Times New Roman" w:cs="Times New Roman"/>
          <w:sz w:val="26"/>
          <w:szCs w:val="26"/>
        </w:rPr>
        <w:t>принимают</w:t>
      </w:r>
      <w:r w:rsidRPr="001D7D85">
        <w:rPr>
          <w:rFonts w:ascii="Times New Roman" w:eastAsia="Times New Roman" w:hAnsi="Times New Roman" w:cs="Times New Roman"/>
          <w:sz w:val="26"/>
          <w:szCs w:val="26"/>
        </w:rPr>
        <w:t xml:space="preserve"> участие в заключени</w:t>
      </w:r>
      <w:proofErr w:type="gramStart"/>
      <w:r w:rsidRPr="001D7D85">
        <w:rPr>
          <w:rFonts w:ascii="Times New Roman" w:eastAsia="Times New Roman" w:hAnsi="Times New Roman" w:cs="Times New Roman"/>
          <w:sz w:val="26"/>
          <w:szCs w:val="26"/>
        </w:rPr>
        <w:t>и</w:t>
      </w:r>
      <w:proofErr w:type="gramEnd"/>
      <w:r w:rsidRPr="001D7D85">
        <w:rPr>
          <w:rFonts w:ascii="Times New Roman" w:eastAsia="Times New Roman" w:hAnsi="Times New Roman" w:cs="Times New Roman"/>
          <w:sz w:val="26"/>
          <w:szCs w:val="26"/>
        </w:rPr>
        <w:t xml:space="preserve"> договоров строительного подряда с использованием конкурентных способов заключения договоров </w:t>
      </w:r>
      <w:r>
        <w:rPr>
          <w:rFonts w:ascii="Times New Roman" w:hAnsi="Times New Roman" w:cs="Times New Roman"/>
          <w:sz w:val="26"/>
          <w:szCs w:val="26"/>
        </w:rPr>
        <w:t>предельны</w:t>
      </w:r>
      <w:r w:rsidRPr="001D7D85">
        <w:rPr>
          <w:rFonts w:ascii="Times New Roman" w:eastAsia="Times New Roman" w:hAnsi="Times New Roman" w:cs="Times New Roman"/>
          <w:sz w:val="26"/>
          <w:szCs w:val="26"/>
        </w:rPr>
        <w:t>й размер</w:t>
      </w:r>
      <w:r>
        <w:rPr>
          <w:rFonts w:ascii="Times New Roman" w:hAnsi="Times New Roman" w:cs="Times New Roman"/>
          <w:sz w:val="26"/>
          <w:szCs w:val="26"/>
        </w:rPr>
        <w:t xml:space="preserve"> обязательств по которым  составляет 4,5 млрд.рублей.</w:t>
      </w:r>
    </w:p>
    <w:p w:rsidR="008E10AF" w:rsidRPr="007910E6" w:rsidRDefault="008E10AF" w:rsidP="008E10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0E6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 w:rsidR="00F470DA">
        <w:rPr>
          <w:rFonts w:ascii="Times New Roman" w:eastAsia="Times New Roman" w:hAnsi="Times New Roman" w:cs="Times New Roman"/>
          <w:sz w:val="26"/>
          <w:szCs w:val="26"/>
        </w:rPr>
        <w:t>31.12</w:t>
      </w:r>
      <w:r w:rsidRPr="007910E6">
        <w:rPr>
          <w:rFonts w:ascii="Times New Roman" w:eastAsia="Times New Roman" w:hAnsi="Times New Roman" w:cs="Times New Roman"/>
          <w:sz w:val="26"/>
          <w:szCs w:val="26"/>
        </w:rPr>
        <w:t>.201</w:t>
      </w:r>
      <w:r w:rsidR="00F470DA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7910E6">
        <w:rPr>
          <w:rFonts w:ascii="Times New Roman" w:eastAsia="Times New Roman" w:hAnsi="Times New Roman" w:cs="Times New Roman"/>
          <w:sz w:val="26"/>
          <w:szCs w:val="26"/>
        </w:rPr>
        <w:t>г.  из 4</w:t>
      </w:r>
      <w:r w:rsidR="00F470DA">
        <w:rPr>
          <w:rFonts w:ascii="Times New Roman" w:eastAsia="Times New Roman" w:hAnsi="Times New Roman" w:cs="Times New Roman"/>
          <w:sz w:val="26"/>
          <w:szCs w:val="26"/>
        </w:rPr>
        <w:t>33</w:t>
      </w:r>
      <w:r w:rsidRPr="007910E6">
        <w:rPr>
          <w:rFonts w:ascii="Times New Roman" w:eastAsia="Times New Roman" w:hAnsi="Times New Roman" w:cs="Times New Roman"/>
          <w:sz w:val="26"/>
          <w:szCs w:val="26"/>
        </w:rPr>
        <w:t xml:space="preserve"> членов Ас</w:t>
      </w:r>
      <w:r>
        <w:rPr>
          <w:rFonts w:ascii="Times New Roman" w:eastAsia="Times New Roman" w:hAnsi="Times New Roman" w:cs="Times New Roman"/>
          <w:sz w:val="26"/>
          <w:szCs w:val="26"/>
        </w:rPr>
        <w:t>социации 4</w:t>
      </w:r>
      <w:r w:rsidR="00F470DA"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организаций включили </w:t>
      </w:r>
      <w:r w:rsidRPr="007910E6">
        <w:rPr>
          <w:rFonts w:ascii="Times New Roman" w:eastAsia="Times New Roman" w:hAnsi="Times New Roman" w:cs="Times New Roman"/>
          <w:sz w:val="26"/>
          <w:szCs w:val="26"/>
        </w:rPr>
        <w:t>сведения</w:t>
      </w:r>
      <w:r w:rsidRPr="007910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специалистах </w:t>
      </w:r>
      <w:r w:rsidRPr="007910E6">
        <w:rPr>
          <w:rFonts w:ascii="Times New Roman" w:hAnsi="Times New Roman" w:cs="Times New Roman"/>
          <w:sz w:val="24"/>
          <w:szCs w:val="24"/>
        </w:rPr>
        <w:t xml:space="preserve"> по организации строительства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7910E6">
        <w:rPr>
          <w:rFonts w:ascii="Times New Roman" w:hAnsi="Times New Roman" w:cs="Times New Roman"/>
          <w:sz w:val="24"/>
          <w:szCs w:val="24"/>
        </w:rPr>
        <w:t>национальный реестр специалистов в области строительства</w:t>
      </w:r>
      <w:r>
        <w:rPr>
          <w:rFonts w:ascii="Times New Roman" w:hAnsi="Times New Roman" w:cs="Times New Roman"/>
          <w:sz w:val="24"/>
          <w:szCs w:val="24"/>
        </w:rPr>
        <w:t>, что составило 9</w:t>
      </w:r>
      <w:r w:rsidR="00F470DA">
        <w:rPr>
          <w:rFonts w:ascii="Times New Roman" w:hAnsi="Times New Roman" w:cs="Times New Roman"/>
          <w:sz w:val="24"/>
          <w:szCs w:val="24"/>
        </w:rPr>
        <w:t>3,1</w:t>
      </w:r>
      <w:r>
        <w:rPr>
          <w:rFonts w:ascii="Times New Roman" w:hAnsi="Times New Roman" w:cs="Times New Roman"/>
          <w:sz w:val="24"/>
          <w:szCs w:val="24"/>
        </w:rPr>
        <w:t xml:space="preserve"> % от требуемого количества.</w:t>
      </w:r>
      <w:r w:rsidRPr="007910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02E8" w:rsidRDefault="00FF02E8"/>
    <w:sectPr w:rsidR="00FF02E8" w:rsidSect="00E0233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DC8" w:rsidRDefault="008E7DC8" w:rsidP="008E7DC8">
      <w:pPr>
        <w:spacing w:after="0" w:line="240" w:lineRule="auto"/>
      </w:pPr>
      <w:r>
        <w:separator/>
      </w:r>
    </w:p>
  </w:endnote>
  <w:endnote w:type="continuationSeparator" w:id="1">
    <w:p w:rsidR="008E7DC8" w:rsidRDefault="008E7DC8" w:rsidP="008E7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09550"/>
      <w:docPartObj>
        <w:docPartGallery w:val="Page Numbers (Bottom of Page)"/>
        <w:docPartUnique/>
      </w:docPartObj>
    </w:sdtPr>
    <w:sdtContent>
      <w:p w:rsidR="008E7DC8" w:rsidRDefault="00186FE9">
        <w:pPr>
          <w:pStyle w:val="a6"/>
          <w:jc w:val="center"/>
        </w:pPr>
        <w:fldSimple w:instr=" PAGE   \* MERGEFORMAT ">
          <w:r w:rsidR="00F470DA">
            <w:rPr>
              <w:noProof/>
            </w:rPr>
            <w:t>2</w:t>
          </w:r>
        </w:fldSimple>
      </w:p>
    </w:sdtContent>
  </w:sdt>
  <w:p w:rsidR="008E7DC8" w:rsidRDefault="008E7DC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DC8" w:rsidRDefault="008E7DC8" w:rsidP="008E7DC8">
      <w:pPr>
        <w:spacing w:after="0" w:line="240" w:lineRule="auto"/>
      </w:pPr>
      <w:r>
        <w:separator/>
      </w:r>
    </w:p>
  </w:footnote>
  <w:footnote w:type="continuationSeparator" w:id="1">
    <w:p w:rsidR="008E7DC8" w:rsidRDefault="008E7DC8" w:rsidP="008E7D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33D99"/>
    <w:multiLevelType w:val="hybridMultilevel"/>
    <w:tmpl w:val="CA62C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DE5C33"/>
    <w:multiLevelType w:val="hybridMultilevel"/>
    <w:tmpl w:val="B6DA4F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E10AF"/>
    <w:rsid w:val="00186FE9"/>
    <w:rsid w:val="00391AD4"/>
    <w:rsid w:val="004325DD"/>
    <w:rsid w:val="0066708E"/>
    <w:rsid w:val="008E10AF"/>
    <w:rsid w:val="008E7DC8"/>
    <w:rsid w:val="0096366A"/>
    <w:rsid w:val="009A4A2E"/>
    <w:rsid w:val="00A83C7D"/>
    <w:rsid w:val="00C36C28"/>
    <w:rsid w:val="00E02330"/>
    <w:rsid w:val="00F470DA"/>
    <w:rsid w:val="00FE43A7"/>
    <w:rsid w:val="00FF0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uiPriority w:val="99"/>
    <w:rsid w:val="00A83C7D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4325D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E7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E7DC8"/>
  </w:style>
  <w:style w:type="paragraph" w:styleId="a6">
    <w:name w:val="footer"/>
    <w:basedOn w:val="a"/>
    <w:link w:val="a7"/>
    <w:uiPriority w:val="99"/>
    <w:unhideWhenUsed/>
    <w:rsid w:val="008E7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7D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cp:lastPrinted>2018-04-12T11:19:00Z</cp:lastPrinted>
  <dcterms:created xsi:type="dcterms:W3CDTF">2018-04-11T06:08:00Z</dcterms:created>
  <dcterms:modified xsi:type="dcterms:W3CDTF">2018-04-13T09:57:00Z</dcterms:modified>
</cp:coreProperties>
</file>